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5" w:rsidRPr="003575C5" w:rsidRDefault="003575C5" w:rsidP="003575C5">
      <w:pPr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575C5">
        <w:rPr>
          <w:rFonts w:ascii="Georgia" w:eastAsia="Times New Roman" w:hAnsi="Georgia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Tatas</w:t>
      </w:r>
      <w:proofErr w:type="spellEnd"/>
      <w:r w:rsidRPr="003575C5">
        <w:rPr>
          <w:rFonts w:ascii="Georgia" w:eastAsia="Times New Roman" w:hAnsi="Georgia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aim to build aircraft for </w:t>
      </w:r>
      <w:proofErr w:type="spellStart"/>
      <w:r w:rsidRPr="003575C5">
        <w:rPr>
          <w:rFonts w:ascii="Georgia" w:eastAsia="Times New Roman" w:hAnsi="Georgia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Ruag</w:t>
      </w:r>
      <w:proofErr w:type="spellEnd"/>
      <w:r w:rsidRPr="003575C5">
        <w:rPr>
          <w:rFonts w:ascii="Georgia" w:eastAsia="Times New Roman" w:hAnsi="Georgia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Aviation</w:t>
      </w:r>
    </w:p>
    <w:p w:rsidR="003575C5" w:rsidRPr="003575C5" w:rsidRDefault="003575C5" w:rsidP="003575C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3575C5">
        <w:rPr>
          <w:rFonts w:ascii="Georgia" w:eastAsia="Times New Roman" w:hAnsi="Georgia" w:cs="Times New Roman"/>
          <w:color w:val="333333"/>
          <w:sz w:val="10"/>
        </w:rPr>
        <w:t>PTI | Jun 23, 2014, 08.08 PM IST</w:t>
      </w:r>
    </w:p>
    <w:p w:rsidR="003575C5" w:rsidRPr="003575C5" w:rsidRDefault="003575C5" w:rsidP="003575C5">
      <w:pPr>
        <w:spacing w:after="0" w:line="240" w:lineRule="auto"/>
        <w:jc w:val="center"/>
        <w:rPr>
          <w:rFonts w:ascii="Arial" w:eastAsia="Times New Roman" w:hAnsi="Arial" w:cs="Arial"/>
          <w:color w:val="024D99"/>
          <w:sz w:val="15"/>
          <w:szCs w:val="15"/>
        </w:rPr>
      </w:pPr>
      <w:r w:rsidRPr="003575C5">
        <w:rPr>
          <w:rFonts w:ascii="Arial" w:eastAsia="Times New Roman" w:hAnsi="Arial" w:cs="Arial"/>
          <w:color w:val="000000"/>
          <w:sz w:val="15"/>
          <w:szCs w:val="15"/>
        </w:rPr>
        <w:fldChar w:fldCharType="begin"/>
      </w:r>
      <w:r w:rsidRPr="003575C5">
        <w:rPr>
          <w:rFonts w:ascii="Arial" w:eastAsia="Times New Roman" w:hAnsi="Arial" w:cs="Arial"/>
          <w:color w:val="000000"/>
          <w:sz w:val="15"/>
          <w:szCs w:val="15"/>
        </w:rPr>
        <w:instrText xml:space="preserve"> HYPERLINK "http://timesofindia.indiatimes.com/india/Tatas-aim-to-build-aircraft-for-Ruag-Aviation/articleshow/37092642.cms" \l "write" </w:instrText>
      </w:r>
      <w:r w:rsidRPr="003575C5">
        <w:rPr>
          <w:rFonts w:ascii="Arial" w:eastAsia="Times New Roman" w:hAnsi="Arial" w:cs="Arial"/>
          <w:color w:val="000000"/>
          <w:sz w:val="15"/>
          <w:szCs w:val="15"/>
        </w:rPr>
        <w:fldChar w:fldCharType="separate"/>
      </w:r>
    </w:p>
    <w:p w:rsidR="003575C5" w:rsidRPr="003575C5" w:rsidRDefault="003575C5" w:rsidP="0035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75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67</w:t>
      </w:r>
    </w:p>
    <w:p w:rsidR="003575C5" w:rsidRPr="003575C5" w:rsidRDefault="003575C5" w:rsidP="00357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3575C5">
        <w:rPr>
          <w:rFonts w:ascii="Arial" w:eastAsia="Times New Roman" w:hAnsi="Arial" w:cs="Arial"/>
          <w:color w:val="000000"/>
          <w:sz w:val="15"/>
          <w:szCs w:val="15"/>
        </w:rPr>
        <w:fldChar w:fldCharType="end"/>
      </w:r>
    </w:p>
    <w:p w:rsidR="003575C5" w:rsidRPr="003575C5" w:rsidRDefault="003575C5" w:rsidP="00357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hyperlink r:id="rId5" w:anchor="write" w:history="1">
        <w:proofErr w:type="gramStart"/>
        <w:r w:rsidRPr="003575C5">
          <w:rPr>
            <w:rFonts w:ascii="Arial" w:eastAsia="Times New Roman" w:hAnsi="Arial" w:cs="Arial"/>
            <w:color w:val="FFFFFF"/>
            <w:sz w:val="10"/>
            <w:u w:val="single"/>
          </w:rPr>
          <w:t>comments</w:t>
        </w:r>
        <w:proofErr w:type="gramEnd"/>
      </w:hyperlink>
    </w:p>
    <w:p w:rsidR="003575C5" w:rsidRPr="003575C5" w:rsidRDefault="003575C5" w:rsidP="00357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3575C5">
        <w:rPr>
          <w:rFonts w:ascii="Arial" w:eastAsia="Times New Roman" w:hAnsi="Arial" w:cs="Arial"/>
          <w:color w:val="000000"/>
          <w:sz w:val="2"/>
        </w:rPr>
        <w:t>4</w:t>
      </w:r>
      <w:r w:rsidRPr="003575C5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</w:rPr>
        <w:br/>
      </w:r>
      <w:hyperlink r:id="rId6" w:history="1">
        <w:proofErr w:type="spellStart"/>
        <w:r w:rsidRPr="003575C5">
          <w:rPr>
            <w:rFonts w:ascii="Arial" w:eastAsia="Times New Roman" w:hAnsi="Arial" w:cs="Arial"/>
            <w:color w:val="024D99"/>
            <w:sz w:val="2"/>
            <w:u w:val="single"/>
          </w:rPr>
          <w:t>inShare</w:t>
        </w:r>
        <w:proofErr w:type="spellEnd"/>
      </w:hyperlink>
    </w:p>
    <w:p w:rsidR="003575C5" w:rsidRPr="003575C5" w:rsidRDefault="003575C5" w:rsidP="00357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hyperlink r:id="rId7" w:history="1">
        <w:r w:rsidRPr="003575C5">
          <w:rPr>
            <w:rFonts w:ascii="Arial" w:eastAsia="Times New Roman" w:hAnsi="Arial" w:cs="Arial"/>
            <w:b/>
            <w:bCs/>
            <w:color w:val="024D99"/>
            <w:sz w:val="10"/>
            <w:u w:val="single"/>
          </w:rPr>
          <w:t>Share More</w:t>
        </w:r>
      </w:hyperlink>
    </w:p>
    <w:p w:rsidR="003575C5" w:rsidRPr="003575C5" w:rsidRDefault="003575C5" w:rsidP="0035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4D99"/>
          <w:sz w:val="24"/>
          <w:szCs w:val="24"/>
          <w:bdr w:val="none" w:sz="0" w:space="0" w:color="auto" w:frame="1"/>
        </w:rPr>
      </w:pPr>
      <w:r w:rsidRPr="003575C5">
        <w:rPr>
          <w:rFonts w:ascii="Arial" w:eastAsia="Times New Roman" w:hAnsi="Arial" w:cs="Arial"/>
          <w:b/>
          <w:bCs/>
          <w:color w:val="3CA3FF"/>
          <w:sz w:val="15"/>
          <w:szCs w:val="15"/>
        </w:rPr>
        <w:fldChar w:fldCharType="begin"/>
      </w:r>
      <w:r w:rsidRPr="003575C5">
        <w:rPr>
          <w:rFonts w:ascii="Arial" w:eastAsia="Times New Roman" w:hAnsi="Arial" w:cs="Arial"/>
          <w:b/>
          <w:bCs/>
          <w:color w:val="3CA3FF"/>
          <w:sz w:val="15"/>
          <w:szCs w:val="15"/>
        </w:rPr>
        <w:instrText xml:space="preserve"> HYPERLINK "javascript:void();" </w:instrText>
      </w:r>
      <w:r w:rsidRPr="003575C5">
        <w:rPr>
          <w:rFonts w:ascii="Arial" w:eastAsia="Times New Roman" w:hAnsi="Arial" w:cs="Arial"/>
          <w:b/>
          <w:bCs/>
          <w:color w:val="3CA3FF"/>
          <w:sz w:val="15"/>
          <w:szCs w:val="15"/>
        </w:rPr>
        <w:fldChar w:fldCharType="separate"/>
      </w:r>
    </w:p>
    <w:p w:rsidR="003575C5" w:rsidRPr="003575C5" w:rsidRDefault="003575C5" w:rsidP="0035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A3FF"/>
          <w:sz w:val="24"/>
          <w:szCs w:val="24"/>
        </w:rPr>
      </w:pPr>
      <w:r w:rsidRPr="003575C5">
        <w:rPr>
          <w:rFonts w:ascii="Arial" w:eastAsia="Times New Roman" w:hAnsi="Arial" w:cs="Arial"/>
          <w:b/>
          <w:bCs/>
          <w:color w:val="3CA3FF"/>
          <w:sz w:val="15"/>
          <w:szCs w:val="15"/>
        </w:rPr>
        <w:fldChar w:fldCharType="end"/>
      </w:r>
    </w:p>
    <w:p w:rsidR="003575C5" w:rsidRPr="003575C5" w:rsidRDefault="003575C5" w:rsidP="0035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4D99"/>
          <w:sz w:val="24"/>
          <w:szCs w:val="24"/>
          <w:bdr w:val="none" w:sz="0" w:space="0" w:color="auto" w:frame="1"/>
        </w:rPr>
      </w:pPr>
      <w:r w:rsidRPr="003575C5">
        <w:rPr>
          <w:rFonts w:ascii="Arial" w:eastAsia="Times New Roman" w:hAnsi="Arial" w:cs="Arial"/>
          <w:b/>
          <w:bCs/>
          <w:color w:val="3CA3FF"/>
          <w:sz w:val="15"/>
          <w:szCs w:val="15"/>
        </w:rPr>
        <w:fldChar w:fldCharType="begin"/>
      </w:r>
      <w:r w:rsidRPr="003575C5">
        <w:rPr>
          <w:rFonts w:ascii="Arial" w:eastAsia="Times New Roman" w:hAnsi="Arial" w:cs="Arial"/>
          <w:b/>
          <w:bCs/>
          <w:color w:val="3CA3FF"/>
          <w:sz w:val="15"/>
          <w:szCs w:val="15"/>
        </w:rPr>
        <w:instrText xml:space="preserve"> HYPERLINK "javascript:void();" </w:instrText>
      </w:r>
      <w:r w:rsidRPr="003575C5">
        <w:rPr>
          <w:rFonts w:ascii="Arial" w:eastAsia="Times New Roman" w:hAnsi="Arial" w:cs="Arial"/>
          <w:b/>
          <w:bCs/>
          <w:color w:val="3CA3FF"/>
          <w:sz w:val="15"/>
          <w:szCs w:val="15"/>
        </w:rPr>
        <w:fldChar w:fldCharType="separate"/>
      </w:r>
    </w:p>
    <w:p w:rsidR="003575C5" w:rsidRPr="003575C5" w:rsidRDefault="003575C5" w:rsidP="0035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A3FF"/>
          <w:sz w:val="24"/>
          <w:szCs w:val="24"/>
        </w:rPr>
      </w:pPr>
      <w:r w:rsidRPr="003575C5">
        <w:rPr>
          <w:rFonts w:ascii="Arial" w:eastAsia="Times New Roman" w:hAnsi="Arial" w:cs="Arial"/>
          <w:b/>
          <w:bCs/>
          <w:color w:val="3CA3FF"/>
          <w:sz w:val="15"/>
          <w:szCs w:val="15"/>
        </w:rPr>
        <w:fldChar w:fldCharType="end"/>
      </w:r>
    </w:p>
    <w:p w:rsidR="003575C5" w:rsidRPr="003575C5" w:rsidRDefault="003575C5" w:rsidP="003575C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CA3FF"/>
          <w:sz w:val="15"/>
          <w:szCs w:val="15"/>
        </w:rPr>
      </w:pPr>
      <w:r w:rsidRPr="003575C5">
        <w:rPr>
          <w:rFonts w:ascii="Arial" w:eastAsia="Times New Roman" w:hAnsi="Arial" w:cs="Arial"/>
          <w:b/>
          <w:bCs/>
          <w:color w:val="333333"/>
          <w:sz w:val="11"/>
          <w:szCs w:val="11"/>
          <w:bdr w:val="none" w:sz="0" w:space="0" w:color="auto" w:frame="1"/>
        </w:rPr>
        <w:t>A</w:t>
      </w:r>
    </w:p>
    <w:p w:rsidR="003575C5" w:rsidRPr="003575C5" w:rsidRDefault="003575C5" w:rsidP="003575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A3FF"/>
          <w:sz w:val="15"/>
          <w:szCs w:val="15"/>
        </w:rPr>
      </w:pPr>
      <w:r w:rsidRPr="003575C5">
        <w:rPr>
          <w:rFonts w:ascii="Arial" w:eastAsia="Times New Roman" w:hAnsi="Arial" w:cs="Arial"/>
          <w:b/>
          <w:bCs/>
          <w:color w:val="333333"/>
          <w:sz w:val="15"/>
          <w:szCs w:val="15"/>
          <w:bdr w:val="none" w:sz="0" w:space="0" w:color="auto" w:frame="1"/>
        </w:rPr>
        <w:t>A</w:t>
      </w:r>
    </w:p>
    <w:p w:rsidR="003575C5" w:rsidRPr="003575C5" w:rsidRDefault="003575C5" w:rsidP="00357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3575C5">
        <w:rPr>
          <w:rFonts w:ascii="Arial" w:eastAsia="Times New Roman" w:hAnsi="Arial" w:cs="Arial"/>
          <w:color w:val="000000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.95pt;height:12.85pt" o:ole="">
            <v:imagedata r:id="rId8" o:title=""/>
          </v:shape>
          <w:control r:id="rId9" w:name="myMovie" w:shapeid="_x0000_i1029"/>
        </w:object>
      </w:r>
    </w:p>
    <w:p w:rsidR="003575C5" w:rsidRPr="003575C5" w:rsidRDefault="003575C5" w:rsidP="003575C5">
      <w:pPr>
        <w:spacing w:after="64" w:line="240" w:lineRule="auto"/>
        <w:rPr>
          <w:rFonts w:ascii="Arial" w:eastAsia="Times New Roman" w:hAnsi="Arial" w:cs="Arial"/>
          <w:b/>
          <w:bCs/>
          <w:color w:val="3F3F3F"/>
          <w:sz w:val="10"/>
          <w:szCs w:val="10"/>
          <w:bdr w:val="none" w:sz="0" w:space="0" w:color="auto" w:frame="1"/>
          <w:shd w:val="clear" w:color="auto" w:fill="FFFFFF"/>
        </w:rPr>
      </w:pPr>
      <w:r w:rsidRPr="003575C5">
        <w:rPr>
          <w:rFonts w:ascii="Arial" w:eastAsia="Times New Roman" w:hAnsi="Arial" w:cs="Arial"/>
          <w:b/>
          <w:bCs/>
          <w:color w:val="3F3F3F"/>
          <w:sz w:val="10"/>
          <w:szCs w:val="10"/>
          <w:bdr w:val="none" w:sz="0" w:space="0" w:color="auto" w:frame="1"/>
          <w:shd w:val="clear" w:color="auto" w:fill="FFFFFF"/>
        </w:rPr>
        <w:t>READ MORE</w:t>
      </w:r>
      <w:r w:rsidRPr="003575C5">
        <w:rPr>
          <w:rFonts w:ascii="Arial" w:eastAsia="Times New Roman" w:hAnsi="Arial" w:cs="Arial"/>
          <w:b/>
          <w:bCs/>
          <w:color w:val="3F3F3F"/>
          <w:sz w:val="10"/>
        </w:rPr>
        <w:t> </w:t>
      </w:r>
      <w:hyperlink r:id="rId10" w:tgtFrame="" w:history="1"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 xml:space="preserve">Tata </w:t>
        </w:r>
        <w:proofErr w:type="spellStart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>Group</w:t>
        </w:r>
      </w:hyperlink>
      <w:r w:rsidRPr="003575C5">
        <w:rPr>
          <w:rFonts w:ascii="Arial" w:eastAsia="Times New Roman" w:hAnsi="Arial" w:cs="Arial"/>
          <w:b/>
          <w:bCs/>
          <w:color w:val="3F3F3F"/>
          <w:sz w:val="10"/>
          <w:szCs w:val="10"/>
          <w:bdr w:val="none" w:sz="0" w:space="0" w:color="auto" w:frame="1"/>
        </w:rPr>
        <w:t>|</w:t>
      </w:r>
      <w:hyperlink r:id="rId11" w:tgtFrame="" w:history="1"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>Tata</w:t>
        </w:r>
        <w:proofErr w:type="spellEnd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 xml:space="preserve"> Advanced Systems </w:t>
        </w:r>
        <w:proofErr w:type="spellStart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>Ltd</w:t>
        </w:r>
      </w:hyperlink>
      <w:r w:rsidRPr="003575C5">
        <w:rPr>
          <w:rFonts w:ascii="Arial" w:eastAsia="Times New Roman" w:hAnsi="Arial" w:cs="Arial"/>
          <w:b/>
          <w:bCs/>
          <w:color w:val="3F3F3F"/>
          <w:sz w:val="10"/>
          <w:szCs w:val="10"/>
          <w:bdr w:val="none" w:sz="0" w:space="0" w:color="auto" w:frame="1"/>
        </w:rPr>
        <w:t>|</w:t>
      </w:r>
      <w:hyperlink r:id="rId12" w:tgtFrame="" w:history="1"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>RUAG</w:t>
        </w:r>
        <w:proofErr w:type="spellEnd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 xml:space="preserve"> </w:t>
        </w:r>
        <w:proofErr w:type="spellStart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>Aviation</w:t>
        </w:r>
      </w:hyperlink>
      <w:r w:rsidRPr="003575C5">
        <w:rPr>
          <w:rFonts w:ascii="Arial" w:eastAsia="Times New Roman" w:hAnsi="Arial" w:cs="Arial"/>
          <w:b/>
          <w:bCs/>
          <w:color w:val="3F3F3F"/>
          <w:sz w:val="10"/>
          <w:szCs w:val="10"/>
          <w:bdr w:val="none" w:sz="0" w:space="0" w:color="auto" w:frame="1"/>
        </w:rPr>
        <w:t>|</w:t>
      </w:r>
      <w:hyperlink r:id="rId13" w:tgtFrame="" w:history="1"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>Aircraft</w:t>
        </w:r>
        <w:proofErr w:type="spellEnd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 xml:space="preserve"> </w:t>
        </w:r>
        <w:proofErr w:type="gramStart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>For</w:t>
        </w:r>
        <w:proofErr w:type="gramEnd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 xml:space="preserve"> </w:t>
        </w:r>
        <w:proofErr w:type="spellStart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>Ruag</w:t>
        </w:r>
        <w:proofErr w:type="spellEnd"/>
        <w:r w:rsidRPr="003575C5">
          <w:rPr>
            <w:rFonts w:ascii="Arial" w:eastAsia="Times New Roman" w:hAnsi="Arial" w:cs="Arial"/>
            <w:b/>
            <w:bCs/>
            <w:color w:val="3675B0"/>
            <w:sz w:val="10"/>
            <w:u w:val="single"/>
          </w:rPr>
          <w:t xml:space="preserve"> Aviation</w:t>
        </w:r>
      </w:hyperlink>
    </w:p>
    <w:p w:rsidR="003575C5" w:rsidRPr="003575C5" w:rsidRDefault="003575C5" w:rsidP="003575C5">
      <w:pPr>
        <w:spacing w:after="0" w:line="183" w:lineRule="atLeast"/>
        <w:rPr>
          <w:rFonts w:ascii="Arial" w:eastAsia="Times New Roman" w:hAnsi="Arial" w:cs="Arial"/>
          <w:color w:val="3F3F3F"/>
          <w:sz w:val="11"/>
          <w:szCs w:val="11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noProof/>
          <w:color w:val="3F3F3F"/>
          <w:sz w:val="11"/>
          <w:szCs w:val="11"/>
          <w:bdr w:val="none" w:sz="0" w:space="0" w:color="auto" w:frame="1"/>
          <w:shd w:val="clear" w:color="auto" w:fill="FFFFFF"/>
        </w:rPr>
        <w:drawing>
          <wp:inline distT="0" distB="0" distL="0" distR="0">
            <wp:extent cx="2859405" cy="2230755"/>
            <wp:effectExtent l="19050" t="0" r="0" b="0"/>
            <wp:docPr id="1" name="Picture 1" descr="Tatas aim to build aircraft for Ruag Av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as aim to build aircraft for Ruag Avi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C5" w:rsidRPr="003575C5" w:rsidRDefault="003575C5" w:rsidP="003575C5">
      <w:pPr>
        <w:shd w:val="clear" w:color="auto" w:fill="EAEAEA"/>
        <w:spacing w:after="0" w:line="165" w:lineRule="atLeast"/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  <w:shd w:val="clear" w:color="auto" w:fill="FFFFFF"/>
        </w:rPr>
      </w:pPr>
      <w:r w:rsidRPr="003575C5"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</w:rPr>
        <w:t xml:space="preserve">TASL chairman S </w:t>
      </w:r>
      <w:proofErr w:type="spellStart"/>
      <w:r w:rsidRPr="003575C5"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</w:rPr>
        <w:t>Ramadorai</w:t>
      </w:r>
      <w:proofErr w:type="spellEnd"/>
      <w:r w:rsidRPr="003575C5"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</w:rPr>
        <w:t xml:space="preserve"> (left) with </w:t>
      </w:r>
      <w:proofErr w:type="spellStart"/>
      <w:r w:rsidRPr="003575C5"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</w:rPr>
        <w:t>Telangana</w:t>
      </w:r>
      <w:proofErr w:type="spellEnd"/>
      <w:r w:rsidRPr="003575C5"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</w:rPr>
        <w:t xml:space="preserve"> chief minister K </w:t>
      </w:r>
      <w:proofErr w:type="spellStart"/>
      <w:r w:rsidRPr="003575C5"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</w:rPr>
        <w:t>Chandrashekar</w:t>
      </w:r>
      <w:proofErr w:type="spellEnd"/>
      <w:r w:rsidRPr="003575C5"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</w:rPr>
        <w:t xml:space="preserve"> </w:t>
      </w:r>
      <w:proofErr w:type="spellStart"/>
      <w:r w:rsidRPr="003575C5"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</w:rPr>
        <w:t>Rao</w:t>
      </w:r>
      <w:proofErr w:type="spellEnd"/>
      <w:r w:rsidRPr="003575C5">
        <w:rPr>
          <w:rFonts w:ascii="Georgia" w:eastAsia="Times New Roman" w:hAnsi="Georgia" w:cs="Arial"/>
          <w:i/>
          <w:iCs/>
          <w:color w:val="757575"/>
          <w:sz w:val="11"/>
          <w:szCs w:val="11"/>
          <w:bdr w:val="none" w:sz="0" w:space="0" w:color="auto" w:frame="1"/>
        </w:rPr>
        <w:t xml:space="preserve"> (2nd from left) at the ground-breaking ceremony of two new investments in Aero Space Project Advance systems in Hyderabad on June 23, 2014.</w:t>
      </w:r>
    </w:p>
    <w:p w:rsidR="003575C5" w:rsidRPr="003575C5" w:rsidRDefault="003575C5" w:rsidP="003575C5">
      <w:pPr>
        <w:shd w:val="clear" w:color="auto" w:fill="373737"/>
        <w:spacing w:after="0" w:line="240" w:lineRule="auto"/>
        <w:rPr>
          <w:rFonts w:ascii="Arial" w:eastAsia="Times New Roman" w:hAnsi="Arial" w:cs="Arial"/>
          <w:b/>
          <w:bCs/>
          <w:color w:val="FFFFFF"/>
          <w:sz w:val="13"/>
          <w:szCs w:val="13"/>
          <w:bdr w:val="none" w:sz="0" w:space="0" w:color="auto" w:frame="1"/>
          <w:shd w:val="clear" w:color="auto" w:fill="FFFFFF"/>
        </w:rPr>
      </w:pPr>
      <w:r w:rsidRPr="003575C5">
        <w:rPr>
          <w:rFonts w:ascii="Arial" w:eastAsia="Times New Roman" w:hAnsi="Arial" w:cs="Arial"/>
          <w:b/>
          <w:bCs/>
          <w:color w:val="FFFFFF"/>
          <w:sz w:val="13"/>
          <w:szCs w:val="13"/>
          <w:bdr w:val="none" w:sz="0" w:space="0" w:color="auto" w:frame="1"/>
          <w:shd w:val="clear" w:color="auto" w:fill="FFFFFF"/>
        </w:rPr>
        <w:t>RELATED</w:t>
      </w:r>
    </w:p>
    <w:p w:rsidR="003575C5" w:rsidRPr="003575C5" w:rsidRDefault="003575C5" w:rsidP="003575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16161"/>
          <w:sz w:val="12"/>
          <w:szCs w:val="12"/>
          <w:bdr w:val="none" w:sz="0" w:space="0" w:color="auto" w:frame="1"/>
          <w:shd w:val="clear" w:color="auto" w:fill="FFFFFF"/>
        </w:rPr>
      </w:pPr>
    </w:p>
    <w:p w:rsidR="003575C5" w:rsidRPr="003575C5" w:rsidRDefault="003575C5" w:rsidP="003575C5">
      <w:pPr>
        <w:spacing w:after="0" w:line="183" w:lineRule="atLeast"/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</w:pPr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</w:rPr>
        <w:t xml:space="preserve">HYDERABAD: The Tata Group on Monday said it aims to bring out a fully built aircraft for </w:t>
      </w:r>
      <w:proofErr w:type="spellStart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</w:rPr>
        <w:t>Ruag</w:t>
      </w:r>
      <w:proofErr w:type="spellEnd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</w:rPr>
        <w:t xml:space="preserve"> Aviation — makers of Dornier 228 new generation aircraft, parts of which are to be made in India by TASL.</w:t>
      </w:r>
      <w:r w:rsidRPr="003575C5">
        <w:rPr>
          <w:rFonts w:ascii="Georgia" w:eastAsia="Times New Roman" w:hAnsi="Georgia" w:cs="Arial"/>
          <w:color w:val="3F3F3F"/>
          <w:sz w:val="14"/>
        </w:rPr>
        <w:t> </w:t>
      </w:r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br/>
      </w:r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br/>
        <w:t>Tata Advanced Systems Ltd held ground breaking ceremony here for manufacturing Dornier 228 fuselage and wings.</w:t>
      </w:r>
      <w:r w:rsidRPr="003575C5">
        <w:rPr>
          <w:rFonts w:ascii="Georgia" w:eastAsia="Times New Roman" w:hAnsi="Georgia" w:cs="Arial"/>
          <w:color w:val="3F3F3F"/>
          <w:sz w:val="14"/>
        </w:rPr>
        <w:t> </w:t>
      </w:r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br/>
      </w:r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br/>
        <w:t>The Tata-</w:t>
      </w:r>
      <w:proofErr w:type="spellStart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>Ruag</w:t>
      </w:r>
      <w:proofErr w:type="spellEnd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 xml:space="preserve"> partnership is a glowing example of cooperation between India and Europe, TASL chairman S </w:t>
      </w:r>
      <w:proofErr w:type="spellStart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>Ramadorai</w:t>
      </w:r>
      <w:proofErr w:type="spellEnd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 xml:space="preserve"> said.</w:t>
      </w:r>
      <w:r w:rsidRPr="003575C5">
        <w:rPr>
          <w:rFonts w:ascii="Georgia" w:eastAsia="Times New Roman" w:hAnsi="Georgia" w:cs="Arial"/>
          <w:color w:val="3F3F3F"/>
          <w:sz w:val="14"/>
        </w:rPr>
        <w:t> </w:t>
      </w:r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br/>
      </w:r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br/>
        <w:t xml:space="preserve">"It is our belief that this project is a significant step forward in India's growth as a high technology, precision, manufacturing destination. </w:t>
      </w:r>
      <w:proofErr w:type="spellStart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>Ruag</w:t>
      </w:r>
      <w:proofErr w:type="spellEnd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 xml:space="preserve"> has entrusted the </w:t>
      </w:r>
      <w:proofErr w:type="spellStart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>Tatas</w:t>
      </w:r>
      <w:proofErr w:type="spellEnd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 xml:space="preserve"> to deliver its showcase product, the Dornier 228, at world-class standards of precision and quality," he said.</w:t>
      </w:r>
      <w:r w:rsidRPr="003575C5">
        <w:rPr>
          <w:rFonts w:ascii="Georgia" w:eastAsia="Times New Roman" w:hAnsi="Georgia" w:cs="Arial"/>
          <w:color w:val="3F3F3F"/>
          <w:sz w:val="14"/>
        </w:rPr>
        <w:t> </w:t>
      </w:r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br/>
      </w:r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br/>
        <w:t xml:space="preserve">"Our vision is to work with </w:t>
      </w:r>
      <w:proofErr w:type="spellStart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>Ruag</w:t>
      </w:r>
      <w:proofErr w:type="spellEnd"/>
      <w:r w:rsidRPr="003575C5">
        <w:rPr>
          <w:rFonts w:ascii="Georgia" w:eastAsia="Times New Roman" w:hAnsi="Georgia" w:cs="Arial"/>
          <w:color w:val="3F3F3F"/>
          <w:sz w:val="14"/>
          <w:szCs w:val="14"/>
          <w:bdr w:val="none" w:sz="0" w:space="0" w:color="auto" w:frame="1"/>
          <w:shd w:val="clear" w:color="auto" w:fill="FFFFFF"/>
        </w:rPr>
        <w:t xml:space="preserve"> in having a full aircraft, equipped with systems flying out from a Tata final assembly. This will be of significant importance to the Indian Armed forces in their desire to produce products locally," he said at the function.</w:t>
      </w:r>
      <w:r w:rsidRPr="003575C5">
        <w:rPr>
          <w:rFonts w:ascii="Georgia" w:eastAsia="Times New Roman" w:hAnsi="Georgia" w:cs="Arial"/>
          <w:color w:val="3F3F3F"/>
          <w:sz w:val="14"/>
        </w:rPr>
        <w:t> </w:t>
      </w:r>
    </w:p>
    <w:p w:rsidR="00745C49" w:rsidRDefault="00745C49"/>
    <w:sectPr w:rsidR="00745C49" w:rsidSect="007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18BE"/>
    <w:multiLevelType w:val="multilevel"/>
    <w:tmpl w:val="ABF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575C5"/>
    <w:rsid w:val="003575C5"/>
    <w:rsid w:val="0074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49"/>
  </w:style>
  <w:style w:type="paragraph" w:styleId="Heading1">
    <w:name w:val="heading 1"/>
    <w:basedOn w:val="Normal"/>
    <w:link w:val="Heading1Char"/>
    <w:uiPriority w:val="9"/>
    <w:qFormat/>
    <w:rsid w:val="00357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3575C5"/>
  </w:style>
  <w:style w:type="character" w:customStyle="1" w:styleId="apple-converted-space">
    <w:name w:val="apple-converted-space"/>
    <w:basedOn w:val="DefaultParagraphFont"/>
    <w:rsid w:val="003575C5"/>
  </w:style>
  <w:style w:type="character" w:styleId="Hyperlink">
    <w:name w:val="Hyperlink"/>
    <w:basedOn w:val="DefaultParagraphFont"/>
    <w:uiPriority w:val="99"/>
    <w:semiHidden/>
    <w:unhideWhenUsed/>
    <w:rsid w:val="003575C5"/>
    <w:rPr>
      <w:color w:val="0000FF"/>
      <w:u w:val="single"/>
    </w:rPr>
  </w:style>
  <w:style w:type="character" w:customStyle="1" w:styleId="in-widget">
    <w:name w:val="in-widget"/>
    <w:basedOn w:val="DefaultParagraphFont"/>
    <w:rsid w:val="003575C5"/>
  </w:style>
  <w:style w:type="character" w:customStyle="1" w:styleId="in-top">
    <w:name w:val="in-top"/>
    <w:basedOn w:val="DefaultParagraphFont"/>
    <w:rsid w:val="003575C5"/>
  </w:style>
  <w:style w:type="paragraph" w:styleId="BalloonText">
    <w:name w:val="Balloon Text"/>
    <w:basedOn w:val="Normal"/>
    <w:link w:val="BalloonTextChar"/>
    <w:uiPriority w:val="99"/>
    <w:semiHidden/>
    <w:unhideWhenUsed/>
    <w:rsid w:val="0035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8266">
                              <w:marLeft w:val="0"/>
                              <w:marRight w:val="0"/>
                              <w:marTop w:val="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5841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7699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1198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0548"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909473"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960010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476623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3898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7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814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075">
                      <w:marLeft w:val="37"/>
                      <w:marRight w:val="0"/>
                      <w:marTop w:val="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158553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8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000000"/>
                <w:right w:val="none" w:sz="0" w:space="0" w:color="auto"/>
              </w:divBdr>
              <w:divsChild>
                <w:div w:id="5056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timesofindia.indiatimes.com/topic/aircraft-for-Ruag-Aviation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timesofindia.indiatimes.com/topic/RUAG-Avi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timesofindia.indiatimes.com/topic/Tata-Advanced-Systems-Ltd" TargetMode="External"/><Relationship Id="rId5" Type="http://schemas.openxmlformats.org/officeDocument/2006/relationships/hyperlink" Target="http://timesofindia.indiatimes.com/india/Tatas-aim-to-build-aircraft-for-Ruag-Aviation/articleshow/37092642.cm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imesofindia.indiatimes.com/topic/Tata-Group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2014-07-18T09:59:00Z</dcterms:created>
  <dcterms:modified xsi:type="dcterms:W3CDTF">2014-07-18T10:03:00Z</dcterms:modified>
</cp:coreProperties>
</file>